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GS_diario_20190612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Locla fechado por horário de verao. Acorda-se criar grupo de WhatsApp para informar deste tipo de eventualidades.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Primeiro uso: informar de conferência  em História sobre polígonos de vivendas no franquismo.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Começo 12.52. GPM aponta necessidade de definir ideias básicas sobre arquivos para desenhar o plam director.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Forma: digital, físsico, ou localizado em diferentes lugares do bairro.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Fontes: Pessoas, formatos e fontes externas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Quem. Quem o vai manter, como se organiza a gestom e actualizaçom, como se vai divulgar e que comunidades se querem implicar. 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  <w:t xml:space="preserve">Qual é a arquitectura do arquivo? Que datos se recolhem, como se sistematiza a info ou se fam buscas?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Sistemas de registo: como se recolhe, papel, formulários digitais?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GPM. O mesmo nom é tam urgente provocar conteúdos mas parar a pensar o arquivo e ver como se imagina a partir de conteúdos. Ou fazer 1 ou 2 actividades para provar o sistema.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Luqui. Soporte digital e a maiores fundo físico.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Felicia. Ideia de arquivo físico. CSC como espaço destacado onde custodiar.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Ideia de expossiçom e itineráncia para achegar conteúdos a diferentes territórios.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Aponta-se a importáncia do suporte web para divulgar os conteúdos além do bairro.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Um vizinho que gravava saídas e vive em Briom como fonte que pode ter vídeos. VHS.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Há memória gráfica dalgumhas actividades.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Repassar material que já existe, organizar toda num mesmo jeito que permita  a leitura. Agora mesmo som fragmentos, o arquivo pretende tecer ou ordenar tudo. Necessidade de apoio profissional.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GPM - Hipótese. Quem gere e albergue será chave para que o arquivo continue vivo. Importáncia de implicaçom de agentes locais para desenvolver estes processos. Objectivo final que o bairro, nom se sabe quem, seja quem de continuar a construçom do arquivo.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Encarregar o arquivo a alguém vencelhado ao CSC. 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 supóm organizar e manter? Manter trabalho de jornalismo e seguimento de actualidade, organizar é trabalho de arquivar e catalogar. Pode o arquivo gerar um meio de informaçom local?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Maria aponta a importáncia dos bibliotecários em projectos de memória de bairro.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CSC como casa física, domínio como lugar virtual. O proprietário é o que garante a custódia dessa informaçom. Necessidade de explicitar o jeito no que se vam gerir no processo de trabalho.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Possibilidade de criar pessoa jurídica para gerir.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Baralham-se opçons de pessoas com conhecimentos sobre biblioteconomia que podem contribuír.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Possibilidade de trabalho jornalístico como base para manter o arquivo?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Existiu o jornal Curriculum Vite.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Maria explica diferentes tipos de conteudos em arquivos. BBDD com campos simples ou, se se quere entrar noutras profundidades pode querer-se dar-lhe mais riqueza a essas memórias. Nom só se pode estruturar conteudos mas também gerar cousas como linhas de tempo. Queremos que a estrutura permita incorporar cousas que acontecem hoje para te-las dentro de 20 anos?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O interessante seria que o grupo motor e colaboradores já decidam no processo de formaçom como arquivos vaiam decidindo o jeito no que se quer ter o arquivo.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Está registado o domínio Barriodevite.com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Quere-se gente que faga web ou que ensine a faze-las? A quem? Possibilidade de deixar-lhe a voluntários do bairro esse labor de gestom.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Pode-se avançar sem ter esse passo resolto? 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Atender às fontes pode contribuír a definir o arquivo e a sua gestom? Material físico, vídeos, audios, documentos, novas, fotografias,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Teresa apunta que nom pode participar agora mesmo no projecto.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Luqui como nodo de contactos. Necessidade técnica para formaçom em web. Mais importancia de atopar gente para fazer o projecto do que pessoas para entrevistar.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Mudança de foco, da actividade à teoria, descoloca o GM.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Rosa aponta integrar o arquivo no Plam Comunitário. Vitenrede como algo mais técnico. Luqui de novo como técnico. Problemática de profissionais no GM que mudam de destino e nom ficam vencelhados ao projecto.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Possibilidade de gerar obradoiros de secundária ou extraescolares para desenvolver os dispossitivos digitais? E para o seguimento e actualizaçom?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Foco de novo nas fontes orais e nas actividades. Situa o GM no marco do arquivo como líderes, com outros microgrupos que desenvolvam partes. Que quer ou pode fazer?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Gori. Importáncia das pessoas que ficam aquí para manter o arquivo.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Maria: apontar certezas para botar a andar.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Felicia. Promover desde fora pode facilitar receptividade, mais neutro á hora de contactar e de recolher Vs prejuíços ante questons locais.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Possibilidade de Incipit como depositária de fundos. Atençom à independência e possibilidades de futura.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Gori. Invisibilidade do plam comunitário entre vizinhança fronte às actividades. Possibilidade de montar umha associaçom. Só a assoc de vizinhos tem suporte legal e há várias.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 coordinadora do bairro ampliou o projecto do plam a incorporar vizinhança, profissionais e outros. Sem entidade jurídica.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Quem forma a associaçom? Permite incorporar outros agentes.</w:t>
        <w:br w:type="textWrapping"/>
        <w:t xml:space="preserve">A Assoc. facilita a continuidade do projecto. Poblema de compromisso.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Se o plam director tem como primeiro logro montar um arquivo, montar umha assoc, um web, ou um espaço físsico som produtos e atividades desse plam.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Luqui: problema de dimensom do projecto. Onde conseguir umha sala para o arquivo. Quem vai pelejar com o concelho?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Maria. O mesmo nom toca ainda.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Felicia. Tirar do web da assoc de vizinho, GM Incipit como promotor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Gori. Proposta interessante como objectivo.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Maria. Necessidade de pensar no longo praço para conseguir o mantemento do projecto.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  <w:t xml:space="preserve">Luqui. Ideia de projecto discontínuo. </w:t>
      </w:r>
      <w:r w:rsidDel="00000000" w:rsidR="00000000" w:rsidRPr="00000000">
        <w:rPr>
          <w:b w:val="1"/>
          <w:rtl w:val="0"/>
        </w:rPr>
        <w:t xml:space="preserve">Jornadas de recuperaçom de memória 1 vez ao ano? Actividade contínua de seguimento de actualidade? Possibilidade de focar a questom no tipo de trabalhos necessários para desenvolver o arquivo que se quere.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Maria. Possibilidade de localizar arquivo físico nalgures, mesmo fora, para logo facilitar o traslado. Espaço físsico que nom seja só armazém, mas também para recolher, trabalhar.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Luqui. Espazo de custódia mais Possibilidade de expossiçom permanente no CSC. Mas também compre espaço para trabalhar.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Possibilidades: Escola de idiomas? Depende de educaçom.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Colégio, tem aulas fechadas.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CSC como espaço ideal.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Maria. Espaços do bairro como espaços de recolhida.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Felicia: pode-se levar a expossiçom aos diferentes lugares (supermercados, bares…)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Possibilidade de contactos coa corporaçom. Rede de contactos com concelheiros do bairro.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Maria, espaços de recolhida. Actividades pontuais e lugares de memória que funcionam como lugares de recolhida.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Luqui. Recolhida in situ e mais na sede do arquivo atende-se de jeito permanente.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Existe FB. Nom eres de Vite se…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Maria: Que tem que fazer o GM. Seguir a via de fazer algo mais pequeno ou ver se a ideia de arquivo corresponden co Plam Director.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Felicia. Convocar na Lagoa e indagar no Guadalupe, perguntar polas expropriaçons. Questom mobilizadora.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Gori. Formaçom, falar com gente. 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Dificuldade de manter o projecto.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Felicia. Arrincar cum plam A e logo em setembro ampliar. 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  <w:t xml:space="preserve">Necessidade de continuidade do projecto como critério de avaliaçom. </w:t>
      </w:r>
      <w:r w:rsidDel="00000000" w:rsidR="00000000" w:rsidRPr="00000000">
        <w:rPr>
          <w:b w:val="1"/>
          <w:rtl w:val="0"/>
        </w:rPr>
        <w:t xml:space="preserve">O GPM achega as ferramentas para gerir o conhecimento do bairro. sempre vai ter esse papel? com outros GPM também?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Luqui. Dificuldade de captar gente para desenvolver o arquivo ao completo. 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Maria: Implicar gente. Ilusionar com tarefas e nom com conteúdos.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Germám. Projecto piloto como jeito de implicar gente. Partir do informal e preparar formaçoes de dinamizaçom para procurar continuidade.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Luqui. Umha pegada de cartazes, assembleia aberta pode captar gente. Convocatória para trabalhar a memória do bairro.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Pensar tarefas.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questom de como organizar o arquivo e a necessidade de abrir o trabalho a novos agentes (nom apenas como informantes mas também como técnic@s e colaboradores) semelha situar o GM numha nova possiçom. Compre coordinar e nom executar. Aparecem novos mediadores necessários entre o desenho do projecto e a sua execuçom. Compre entom definir as relações do GM com estes agentes: vam ficar subordinados ao desenhado polo GM? Ficam supeditados ao Plam Director mas podem contribuír ao desenho das actividades? </w:t>
        <w:br w:type="textWrapping"/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Isto situa também no centro umha questom pendente de resolver desde os primeiros passos do projecto: como trabalhar em Cabila além das juntanças semanais? Em quê lugar (físico) e possiçom (simbólica) se devem situar os membros do GM?</w:t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