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Juntança Cabila 29/05/2019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Nom houvo mail de convocatória formal. Teresa pensava que nom havia.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Gori, GS e Maria Masaguer. Maria e David chegam a 13.28.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Luqui está no centro e Teresa também. Pendente de Rosa.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Agarda até as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Colocaçom de material.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Gori comenta. Sucessiva dessapariçom dos técnicos da rede das juntanças. Problema de execuçom. Luqui e Rosa como pessoas claves para desenvolver o projecto. Felicia e ele nom os considera como vencelhados na actualidade ao bairro.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Manolo no instituto tem capacidade de mobilizaçom, mas em junho complicado.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Isabel trabalhadora social, tem também a sua importáncia para tirar do projecto.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Recomenda implicaçom a tope de Luqui,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Começa-se com o GS.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Comentário sobre a Descriçom de projecto: concordáncia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Maria propom ordem do dia.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Distribuiçom de tarefas e de roles.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David colhe o computador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Plan director.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12.55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Incorpora-se Felicia.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Incorpora-se Sandra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Problemas de aparcamento.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Retoma-se ordem do dia.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Reparto de  roles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Incorpora-se Luqui (12.59)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Recomeça-se.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Ordem do dia.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Reparto de roles. Quem toma computador?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Gestom de notas, abrir e fechar documentos.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Quem se encarrega do tabuleiro?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Gori e Luqui proponhem a Felicia. David voluntário computador.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Aprovaçom da descriçom de projecto.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Grupo de seguimento aprova.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Germám achega ideias sobre o GM. Homogeneidade na compossiçom do grupo, condicionantes profissionais, diferentes capacidades de trabalho.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Gori - nom pinta nada no bairro agora. Há que contar com a gente que é técnica no bairro.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Sandra desde serviços sociais salienta a necessidade de reconectar com o bairro e conseguir mudanças.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Gori- compre fazer actividades aqui.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Felicia- diferentes compromissos entre pessoas profissionais e voluntárias. Diferenças nas capacidades que determinam também o jeito no que se pode trabalhar.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Maria- importáncia da documentaçom para nom repetir questons e avançar.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Importáncia de ver quem está para ver também como se pode desenvolver o Plan Director e como executar.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Sandra. Leitura da descriçom do projecto.</w:t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Ideia da construçom de bairro permanente. Análise do papel da construçom de polígonos habitacionais, salienta-se a importáncia do movimento associativo.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  <w:t xml:space="preserve">Arquivo Vivo em contínua construçom. </w:t>
      </w:r>
      <w:r w:rsidDel="00000000" w:rsidR="00000000" w:rsidRPr="00000000">
        <w:rPr>
          <w:b w:val="1"/>
          <w:rtl w:val="0"/>
        </w:rPr>
        <w:t xml:space="preserve">Trasladar a dinámica de documentaçom do Cabila ao conjunto de actividades do bairro? Ideia de documentaçom de tudo o que se fai e da pegada histórica. Criar espaços da memória no bairro? Marcar fisicamente fitos?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Aprova-se a descriçom.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Plam director.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Inclue definiçom de actividades, comunidades com as que trabalhar e tempos, recursos, avaliaçom, riscos e estratégias, difusom.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Luqui. tem ideias de actividades.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Maria. Comprem referências para arquivos? Apareceu algo do documental?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Luqui. Aponta ideias. Comunidade. Gente que lembrava o Vite antigo. Vite de arriba. Vídeocámara ou gravadora. Localizar fotos. Fazer públicas fotografias privadas de quando a gente veu para aquí.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Membros da antiga associaçom juvenil.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Falar com gente a pé de rua: bares, tendas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Umha rapariga fixo enquisa sobre trabalho comunitário. Falar sobre os novos habitantes. Aponta-se desconhecimento exterior sobre o bairro. Persiste o estigma.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Apontar o que a gente quer sobre o Vite do futuro.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A ideia de gravar apontou-se na associaçom. Espazo Aberto. Interesse por gravar, logo verá-se o que se fai com o material.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Incoporar as associaçons que estivérom e as que estám. Houvo um cámbio e a gente que está agora pode falar sobre a sua experiência na infáncia. Também os filhos que forom fora mas que mantenhem vencelho e traem as crianças.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Identifica-se como comunidade: novos habitantes, velhos habitantes e filhos, asociaçons antigas e recentes de bairro, serviços públicos, crianças, adolescentes e maiores.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Luqui desenvolverá a parte de recursos no Plam Director a apontar agentes e nomes de contacto.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Como objecto: Aparecem Vite antigo, as lembranças da infáncia. Também aparecia na prosprecçom prévia o papel das mulheres. O associacionismo. Possibilidade de digitalizar e organizar a documentaçom do plam sociocomunitário.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Felicia comenta a possibilidade dos usuários dos talheres ocupacionais.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Gori: alguns conseguirom fazer algo e forom polo mundo adiante. Outros seguem igual de colgados pola zona velha de Santiago. Difícil contar com eles para isto. Gori era o contacto com televés e durou até 2007 o projecto, quando ele marchou. Por ali passou todo tipo de gente, mesmo gente terminal de Sida.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Felicia pom em valor essa proposta.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Gori, orgulhoso de cousas mas nom plenamente satisfeito. Saiu queimado do projecto.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Quem porta essa memória? </w:t>
      </w:r>
      <w:r w:rsidDel="00000000" w:rsidR="00000000" w:rsidRPr="00000000">
        <w:rPr>
          <w:rtl w:val="0"/>
        </w:rPr>
        <w:t xml:space="preserve">Faleceu o contacto de Televés. Pode haver outros agentes?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Maria. Diferentes papeis em relaçom como arquivo. Desde pessoas que podem ser portadores até outras que podem fazer parte como desenhadoras do arquivo ou registradoras.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Possibilidade de transformar participantes do bairro (actividades infantis?) entrevistadoras.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Os arquivos tenhem Relato(s)/Temas e umha serie de sistemas de recolhida e trabalho de material.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Ver como se imagina o arquivo.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Luqui. Recolher fotografias privadas, gravadora de audio para quem nom queira cámara. Abrir abano e jogar com as fontes que sejam economicamente viáveis. E empregar segundo a gente que se queira entrevistar e a gente que se queira entrevistar.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Felicia. Quen e qué está claro. Ver como. Desenhar tipo de entrevista.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Luqui. Parte de relato livre em perguntas gerais. Logo ter marcado o que se quer sacar. Fixar umha linha de trabalho. 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Sandra. Entrevista semiestruturada. 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Maria. Um grupo tem que fazer essa sistematizaçom.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Felicia. Peso de associaçon e plam sociocomunitario. Por isso a releváncia dos talheres. O plam sociocomunitario como foco condutor. 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Gori. Existe Documentaçom do plam sociocomunitario.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Felicia. Debate sobre quem estava desde o começo.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Germám exemplifica ideia do Plam Sociocomunitario como Eixe.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Sandra. Efeitos dos obradoiros ocupacionais além dos seus próprios usuários. Famílias, centros de ensino.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Germám exemplifica ideia de lembranças de infáncia como eixe.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Luqui. Barrio e lembranza. Cal é a memoria do teu bairro desde que chegaches a que fuches. Desde os que foron nenos, dos pais, da gente que vinha das aldeias para se acomodar. O filme Barrio, os que estavam a falar e repartiam os carros. Época do cinema. Importáncia dos patios. As Olimpiadas.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Felicia. Havia questionario casa a casa sobre nível de estudos, idade, gente presente na casa.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Maria. Possibilidade de formatos e actividades para gerir isso. Pode haver entrevistas que sejam histórias de vida com outras mais pequenas sobre momentos concretos e contando também com diferentes grupos de idade a marcar diferentes visoes sobre o mesmo. Também possibilidade de testemunhos breves e pontuais que amosam também fitos colectivos na memória.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Felicia. Formato mesa de debate. 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Gori. Empregar com diferentes grupos de gente. Possibilidade de contar com um antigo usuário. 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Incorpora-se Teresa 13.51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Sandra. Impacto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Luqui. Mentalidade ilusionante de gente que vinha de fora. Como se enfrontarom ao horrível dos 80. Carências. Passeios. Problemática das drogas, morte de moita gente, e como se encarou o futuro. Como marchou a gente que puido. E como se olha o futuro. 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Gori. Gente que vivia na aldeia perto e veu com a sensaçom de vir à cidade. 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Felicia. A melhora que suponha vir ao piso. 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Sandra. Atençom ao repunte de consumo.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Felicia. Havia também madreas contra a droga.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David. Seria interessante involucrar a gente nova nas entrevistas? que adolescentes se implicassem nas recolhidas? participam também no desenho.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Maria: como chegamos a eles. 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Luqui aponta gente do Club Juvenil e da assoc de Tempo Livre mais gente que está no IES.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O próprio processo de entrevistas como acçom social no bairro de acompanhamento de pessoas maiores.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Sandra. Existe um vídeo com a povoaçom gitana do bairro. Dificuldade de sinalar.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Maria. Pensar o que se vai fazer, como se vai elaborar o material.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Luqui. Há equipo abondo com conhecimento para estabelecer o guieiro, nom há problema para recolher, mas compre para editar. Há contacto também para editar.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Germám. Ideia de colheita como actividade de dinamizaçom em sim.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Luqui. Ir aos bares. Experiência num campamento de Valdovinho, conexom intergeracional importante. Expossiçom posterior com fotografias.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Germám. Ideia de formaçom.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Luqui. Possibilidades de conseguir materiais para fazer gravaçons importantes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Maria. importancia de ponto de encontro.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Luqui. Nom gravar tudo no mesmo sitio. Supermercados, cafés, que apareçam difernentes lugares. Tem claro também a importancia da sede. 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Maria. O espaço pode ser também espaço para gravaçons, sede de expossiçom.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Felicia: CSC como ponto de referência para as mulheres.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Luqui: CSC como sede. Gardar material, juntnaças, repartir material, escanear fotografias. 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Maria: compre apoio na gravaçom.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Felicia: Também se podem combinar cousas. Gravaçom de audio com imagens do exterior ou do arquivo.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Luqui: necessidade de formaçom. Possibilidade de aproveitar telefones móveis e redes sociais.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Maria. Como difundir o material. Que saída tem o material.</w:t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rtl w:val="0"/>
        </w:rPr>
        <w:t xml:space="preserve">Luqui. Expossiçom de formato fotográfico antigo. </w:t>
      </w:r>
      <w:r w:rsidDel="00000000" w:rsidR="00000000" w:rsidRPr="00000000">
        <w:rPr>
          <w:b w:val="1"/>
          <w:rtl w:val="0"/>
        </w:rPr>
        <w:t xml:space="preserve">Há umha carência destacada de imagens antigas? </w:t>
      </w:r>
      <w:r w:rsidDel="00000000" w:rsidR="00000000" w:rsidRPr="00000000">
        <w:rPr>
          <w:rtl w:val="0"/>
        </w:rPr>
        <w:t xml:space="preserve"> Documental final para amosar ao mundo.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Felicia Gonzo em Salvados para barrios periféricos.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Luqui. Possibilidade de publicar o livro de Joel. 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Cessom de imagens.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Maria: necessidade de organizar e distribuír o trabalho. Há que activar diferentes grupos de trabalho de distintas pessoas. Compre formaçom também.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Luqui: adolescentes. Felicia: Mulheres. Gori: drogas.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DEVERES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O plam director está colgado com os apartados. Ir cobrindo.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Pensar como organizar. Perguntas concretas.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Exposición como difussom.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Necessidades, datas. 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Formatos: exposición, documental, arquivo web e redes sociais. Trabalho de Joel.</w:t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  <w:t xml:space="preserve">Apontar em recursos o material existente de partida. </w:t>
      </w:r>
      <w:r w:rsidDel="00000000" w:rsidR="00000000" w:rsidRPr="00000000">
        <w:rPr>
          <w:b w:val="1"/>
          <w:rtl w:val="0"/>
        </w:rPr>
        <w:t xml:space="preserve">Ánsia de documentos para reconhecer a história própria. 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Iniciar contactos, ver de coordinar com outras actividades.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Sam Joám dividido.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Gori. Um encontro intergeracional com toda a gente que participou no projecto para setembro. 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Maria. Possibilidades de continuidade? Necessidade de compromisso dos agentes activos.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Luqui. Cum modelo de entrevista podem-se estar recolhendo material em julho. 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Felicia. Possível esquema de guión.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Maria. Formaçom sobre entrevistas e registros etnográficos. Para a semana achegará-se material em esse sentido. Pode-se achegar também a colaboradores potenciais.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Germám: Melhorar comunicaçom por mail?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Gori. Básico que nom falte gente que está agora a trabalhar nos serviços públicos no GM. Mirar como os integrar. Outras pessoas mobilizando? 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Sandra. Preocupaçom polo tema consumos. Novas drogas. 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Gori. Perdeu-se-lhe o medo à droga. 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Maria: mais flexibilidade? possibilidade de trabalhar no Drive sempre. Momento no que o GM deve asumir o Plan Director.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