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A38C4" w14:textId="77777777" w:rsidR="00060059" w:rsidRPr="000768BF" w:rsidRDefault="00932B3B" w:rsidP="004424F5">
      <w:pPr>
        <w:pStyle w:val="FuentedelDocumento"/>
        <w:rPr>
          <w:lang w:val="gl-ES"/>
        </w:rPr>
      </w:pPr>
      <w:r w:rsidRPr="000768BF">
        <w:rPr>
          <w:lang w:val="gl-ES"/>
        </w:rPr>
        <w:t>Memoria de/en Vite</w:t>
      </w:r>
    </w:p>
    <w:p w14:paraId="78106D00" w14:textId="77777777" w:rsidR="00FE4578" w:rsidRPr="000768BF" w:rsidRDefault="00932B3B" w:rsidP="004424F5">
      <w:pPr>
        <w:pStyle w:val="TipodelDocumento"/>
        <w:rPr>
          <w:lang w:val="gl-ES"/>
        </w:rPr>
      </w:pPr>
      <w:r w:rsidRPr="000768BF">
        <w:rPr>
          <w:lang w:val="gl-ES"/>
        </w:rPr>
        <w:t>Diario Grupo Seguimento</w:t>
      </w:r>
    </w:p>
    <w:p w14:paraId="293282E0" w14:textId="2BB6CBCD" w:rsidR="00FE4578" w:rsidRPr="000768BF" w:rsidRDefault="004718C5" w:rsidP="004424F5">
      <w:pPr>
        <w:pStyle w:val="Ttulo"/>
        <w:rPr>
          <w:lang w:val="gl-ES"/>
        </w:rPr>
      </w:pPr>
      <w:r>
        <w:rPr>
          <w:lang w:val="gl-ES"/>
        </w:rPr>
        <w:t>Diario de campo 190</w:t>
      </w:r>
      <w:r w:rsidR="00AE1C73">
        <w:rPr>
          <w:lang w:val="gl-ES"/>
        </w:rPr>
        <w:t>7</w:t>
      </w:r>
      <w:r w:rsidR="007E5B86">
        <w:rPr>
          <w:lang w:val="gl-ES"/>
        </w:rPr>
        <w:t>24</w:t>
      </w:r>
    </w:p>
    <w:p w14:paraId="11D3982E" w14:textId="6232EF6B" w:rsidR="00FE4578" w:rsidRPr="000768BF" w:rsidRDefault="00FE4578" w:rsidP="004424F5">
      <w:pPr>
        <w:pStyle w:val="VersindelDocumento"/>
        <w:rPr>
          <w:lang w:val="gl-ES"/>
        </w:rPr>
      </w:pPr>
      <w:r w:rsidRPr="000768BF">
        <w:rPr>
          <w:lang w:val="gl-ES"/>
        </w:rPr>
        <w:t>versión 1.0.</w:t>
      </w:r>
      <w:r w:rsidR="00BE09A6" w:rsidRPr="000768BF">
        <w:rPr>
          <w:lang w:val="gl-ES"/>
        </w:rPr>
        <w:t>0</w:t>
      </w:r>
      <w:r w:rsidR="0072345E" w:rsidRPr="000768BF">
        <w:rPr>
          <w:lang w:val="gl-ES"/>
        </w:rPr>
        <w:t>,</w:t>
      </w:r>
      <w:r w:rsidRPr="000768BF">
        <w:rPr>
          <w:lang w:val="gl-ES"/>
        </w:rPr>
        <w:t xml:space="preserve"> revisión </w:t>
      </w:r>
      <w:r w:rsidR="00363A27" w:rsidRPr="000768BF">
        <w:rPr>
          <w:lang w:val="gl-ES"/>
        </w:rPr>
        <w:fldChar w:fldCharType="begin"/>
      </w:r>
      <w:r w:rsidR="00363A27" w:rsidRPr="000768BF">
        <w:rPr>
          <w:lang w:val="gl-ES"/>
        </w:rPr>
        <w:instrText xml:space="preserve"> REVNUM   \* MERGEFORMAT </w:instrText>
      </w:r>
      <w:r w:rsidR="00363A27" w:rsidRPr="000768BF">
        <w:rPr>
          <w:lang w:val="gl-ES"/>
        </w:rPr>
        <w:fldChar w:fldCharType="separate"/>
      </w:r>
      <w:r w:rsidR="007E5B86">
        <w:rPr>
          <w:noProof/>
          <w:lang w:val="gl-ES"/>
        </w:rPr>
        <w:t>2</w:t>
      </w:r>
      <w:r w:rsidR="00363A27" w:rsidRPr="000768BF">
        <w:rPr>
          <w:lang w:val="gl-ES"/>
        </w:rPr>
        <w:fldChar w:fldCharType="end"/>
      </w:r>
      <w:r w:rsidRPr="000768BF">
        <w:rPr>
          <w:lang w:val="gl-ES"/>
        </w:rPr>
        <w:tab/>
      </w:r>
      <w:r w:rsidRPr="000768BF">
        <w:rPr>
          <w:lang w:val="gl-ES"/>
        </w:rPr>
        <w:fldChar w:fldCharType="begin"/>
      </w:r>
      <w:r w:rsidRPr="000768BF">
        <w:rPr>
          <w:lang w:val="gl-ES"/>
        </w:rPr>
        <w:instrText xml:space="preserve"> SAVEDATE  \</w:instrText>
      </w:r>
      <w:r w:rsidR="00BE7C1B" w:rsidRPr="000768BF">
        <w:rPr>
          <w:lang w:val="gl-ES"/>
        </w:rPr>
        <w:instrText>@ "d' de 'MMMM' de 'yyyy' · 'H:mm</w:instrText>
      </w:r>
      <w:r w:rsidRPr="000768BF">
        <w:rPr>
          <w:lang w:val="gl-ES"/>
        </w:rPr>
        <w:instrText xml:space="preserve">"  \* MERGEFORMAT </w:instrText>
      </w:r>
      <w:r w:rsidRPr="000768BF">
        <w:rPr>
          <w:lang w:val="gl-ES"/>
        </w:rPr>
        <w:fldChar w:fldCharType="separate"/>
      </w:r>
      <w:r w:rsidR="00B35B4B">
        <w:rPr>
          <w:noProof/>
          <w:lang w:val="gl-ES"/>
        </w:rPr>
        <w:t>29 de Xullo de 2019 · 14:43</w:t>
      </w:r>
      <w:r w:rsidRPr="000768BF">
        <w:rPr>
          <w:lang w:val="gl-ES"/>
        </w:rPr>
        <w:fldChar w:fldCharType="end"/>
      </w:r>
    </w:p>
    <w:p w14:paraId="7D81D727" w14:textId="77777777" w:rsidR="00FE4578" w:rsidRPr="000768BF" w:rsidRDefault="00932B3B" w:rsidP="004424F5">
      <w:pPr>
        <w:pStyle w:val="AutoresdelDocumento"/>
        <w:rPr>
          <w:lang w:val="gl-ES"/>
        </w:rPr>
      </w:pPr>
      <w:r w:rsidRPr="000768BF">
        <w:rPr>
          <w:lang w:val="gl-ES"/>
        </w:rPr>
        <w:t>David Barreiro</w:t>
      </w:r>
    </w:p>
    <w:p w14:paraId="4160F24D" w14:textId="77777777" w:rsidR="007E5B86" w:rsidRPr="000768BF" w:rsidRDefault="007E5B86" w:rsidP="007E5B86">
      <w:pPr>
        <w:rPr>
          <w:lang w:val="gl-ES"/>
        </w:rPr>
      </w:pPr>
      <w:r>
        <w:rPr>
          <w:lang w:val="gl-ES"/>
        </w:rPr>
        <w:t>Hora: 12:45: X</w:t>
      </w:r>
      <w:r w:rsidRPr="000768BF">
        <w:rPr>
          <w:lang w:val="gl-ES"/>
        </w:rPr>
        <w:t xml:space="preserve">untanza </w:t>
      </w:r>
      <w:r>
        <w:rPr>
          <w:lang w:val="gl-ES"/>
        </w:rPr>
        <w:t xml:space="preserve">do Grupo motor </w:t>
      </w:r>
      <w:r w:rsidRPr="000768BF">
        <w:rPr>
          <w:lang w:val="gl-ES"/>
        </w:rPr>
        <w:t>mantida no Centro Socio-Cultural de Vite</w:t>
      </w:r>
      <w:r>
        <w:rPr>
          <w:lang w:val="gl-ES"/>
        </w:rPr>
        <w:t>. A reunión é na sala 5.</w:t>
      </w:r>
    </w:p>
    <w:p w14:paraId="3F3C42A6" w14:textId="6F955FF0" w:rsidR="007E5B86" w:rsidRDefault="007E5B86" w:rsidP="007E5B86">
      <w:pPr>
        <w:rPr>
          <w:lang w:val="gl-ES"/>
        </w:rPr>
      </w:pPr>
      <w:r>
        <w:rPr>
          <w:lang w:val="gl-ES"/>
        </w:rPr>
        <w:t>Asistentes: María, Paula, Rebeca, David, Fe</w:t>
      </w:r>
      <w:r w:rsidR="00EA293D">
        <w:rPr>
          <w:lang w:val="gl-ES"/>
        </w:rPr>
        <w:t>licia, Brais, Gori, más tarde ch</w:t>
      </w:r>
      <w:r>
        <w:rPr>
          <w:lang w:val="gl-ES"/>
        </w:rPr>
        <w:t>egan Luqui,</w:t>
      </w:r>
      <w:r w:rsidRPr="000F26D7">
        <w:rPr>
          <w:lang w:val="gl-ES"/>
        </w:rPr>
        <w:t xml:space="preserve"> </w:t>
      </w:r>
      <w:r>
        <w:rPr>
          <w:lang w:val="gl-ES"/>
        </w:rPr>
        <w:t>Isabel.</w:t>
      </w:r>
    </w:p>
    <w:p w14:paraId="714A1196" w14:textId="351258CA" w:rsidR="007E5B86" w:rsidRDefault="007E5B86" w:rsidP="007E5B86">
      <w:pPr>
        <w:rPr>
          <w:lang w:val="gl-ES"/>
        </w:rPr>
      </w:pPr>
      <w:r>
        <w:rPr>
          <w:lang w:val="gl-ES"/>
        </w:rPr>
        <w:t xml:space="preserve">Comeza a reunión cunha conversa informal encol do sitio máis apropiado para o arquivo. Falan de cando se montou o CSC. Gori e Felicia comezan a sacar algúns documentos (O Pichel, </w:t>
      </w:r>
      <w:proofErr w:type="spellStart"/>
      <w:r>
        <w:rPr>
          <w:lang w:val="gl-ES"/>
        </w:rPr>
        <w:t>Curriculum</w:t>
      </w:r>
      <w:proofErr w:type="spellEnd"/>
      <w:r>
        <w:rPr>
          <w:lang w:val="gl-ES"/>
        </w:rPr>
        <w:t xml:space="preserve"> Vite...)</w:t>
      </w:r>
    </w:p>
    <w:p w14:paraId="1044A2D0" w14:textId="34340FC2" w:rsidR="007E5B86" w:rsidRDefault="007E5B86">
      <w:pPr>
        <w:rPr>
          <w:lang w:val="gl-ES"/>
        </w:rPr>
      </w:pPr>
      <w:r>
        <w:rPr>
          <w:lang w:val="gl-ES"/>
        </w:rPr>
        <w:t>Felicia fala de cando se creou A Lagoa (1991</w:t>
      </w:r>
      <w:r w:rsidR="00F14105">
        <w:rPr>
          <w:lang w:val="gl-ES"/>
        </w:rPr>
        <w:t>; chamada así porque daquela estaba construíndose o estanque do auditorio</w:t>
      </w:r>
      <w:r>
        <w:rPr>
          <w:lang w:val="gl-ES"/>
        </w:rPr>
        <w:t>), e busca os estatutos nun portafolios.</w:t>
      </w:r>
      <w:r w:rsidR="00F14105">
        <w:rPr>
          <w:lang w:val="gl-ES"/>
        </w:rPr>
        <w:t xml:space="preserve"> Paula pregunta se había máis asociacións de mulleres; non. Saca un manuscrito de 1976 firmado por algunhas das futuras integrantes. Brais di que esa carpeta xa é unha colección segundo os criterios explicados por María </w:t>
      </w:r>
      <w:proofErr w:type="spellStart"/>
      <w:r w:rsidR="00F14105">
        <w:rPr>
          <w:lang w:val="gl-ES"/>
        </w:rPr>
        <w:t>Arq</w:t>
      </w:r>
      <w:proofErr w:type="spellEnd"/>
      <w:r w:rsidR="00F14105">
        <w:rPr>
          <w:lang w:val="gl-ES"/>
        </w:rPr>
        <w:t>. Felicia entrega ese material.</w:t>
      </w:r>
    </w:p>
    <w:p w14:paraId="579695C7" w14:textId="05DB496A" w:rsidR="00EA293D" w:rsidRDefault="00F14105">
      <w:pPr>
        <w:rPr>
          <w:lang w:val="gl-ES"/>
        </w:rPr>
      </w:pPr>
      <w:r>
        <w:rPr>
          <w:lang w:val="gl-ES"/>
        </w:rPr>
        <w:t xml:space="preserve">Ás 12:53 empeza a orde do día coas novidades sobre o proceso </w:t>
      </w:r>
      <w:r w:rsidR="005C125F">
        <w:rPr>
          <w:lang w:val="gl-ES"/>
        </w:rPr>
        <w:t xml:space="preserve">de traballo. Empeza Paula explicando a ficha de actividade que veñen de deseñar. Hai dúbidas sobre o proceso de </w:t>
      </w:r>
      <w:proofErr w:type="spellStart"/>
      <w:r w:rsidR="005C125F">
        <w:rPr>
          <w:lang w:val="gl-ES"/>
        </w:rPr>
        <w:t>avaliacion</w:t>
      </w:r>
      <w:proofErr w:type="spellEnd"/>
      <w:r w:rsidR="005C125F">
        <w:rPr>
          <w:lang w:val="gl-ES"/>
        </w:rPr>
        <w:t xml:space="preserve">; </w:t>
      </w:r>
      <w:proofErr w:type="spellStart"/>
      <w:r w:rsidR="005C125F">
        <w:rPr>
          <w:lang w:val="gl-ES"/>
        </w:rPr>
        <w:t>mentre</w:t>
      </w:r>
      <w:proofErr w:type="spellEnd"/>
      <w:r w:rsidR="005C125F">
        <w:rPr>
          <w:lang w:val="gl-ES"/>
        </w:rPr>
        <w:t xml:space="preserve"> María busca os criterios no drive, Brais pregunta a Felicia polas enquisas internas que se fixeran no instituto, sobre as </w:t>
      </w:r>
      <w:proofErr w:type="spellStart"/>
      <w:r w:rsidR="005C125F">
        <w:rPr>
          <w:lang w:val="gl-ES"/>
        </w:rPr>
        <w:t>Olimpiadas</w:t>
      </w:r>
      <w:proofErr w:type="spellEnd"/>
      <w:r w:rsidR="005C125F">
        <w:rPr>
          <w:lang w:val="gl-ES"/>
        </w:rPr>
        <w:t xml:space="preserve">, no 96, e quen as fixera. Ela di que o departamento enteiro. Os resultados foran procesados no CSC, pero non saben exactamente onde están, aínda que deben estar nalgún ordenador do centro. Fixérase unha enquisa por cada unidade familiar, e as distribuían </w:t>
      </w:r>
      <w:proofErr w:type="spellStart"/>
      <w:r w:rsidR="005C125F">
        <w:rPr>
          <w:lang w:val="gl-ES"/>
        </w:rPr>
        <w:t>xs</w:t>
      </w:r>
      <w:proofErr w:type="spellEnd"/>
      <w:r w:rsidR="005C125F">
        <w:rPr>
          <w:lang w:val="gl-ES"/>
        </w:rPr>
        <w:t xml:space="preserve"> </w:t>
      </w:r>
      <w:proofErr w:type="spellStart"/>
      <w:r w:rsidR="005C125F">
        <w:rPr>
          <w:lang w:val="gl-ES"/>
        </w:rPr>
        <w:t>alumnxs</w:t>
      </w:r>
      <w:proofErr w:type="spellEnd"/>
      <w:r w:rsidR="005C125F">
        <w:rPr>
          <w:lang w:val="gl-ES"/>
        </w:rPr>
        <w:t xml:space="preserve"> en cada edificio.</w:t>
      </w:r>
      <w:r w:rsidR="00EA293D">
        <w:rPr>
          <w:lang w:val="gl-ES"/>
        </w:rPr>
        <w:t xml:space="preserve"> Falamos un cacho sobre os datos que lembra: taxas de analfabetismo. María retoma o tema dos materiais pendentes.</w:t>
      </w:r>
    </w:p>
    <w:p w14:paraId="3DC095BB" w14:textId="77777777" w:rsidR="00B35B4B" w:rsidRDefault="00EA293D" w:rsidP="00473BB4">
      <w:pPr>
        <w:rPr>
          <w:lang w:val="gl-ES"/>
        </w:rPr>
      </w:pPr>
      <w:r>
        <w:rPr>
          <w:lang w:val="gl-ES"/>
        </w:rPr>
        <w:t xml:space="preserve">O seguinte punto da orde do día é o relativo aos contactos coa Asociación (Alfredo </w:t>
      </w:r>
      <w:proofErr w:type="spellStart"/>
      <w:r>
        <w:rPr>
          <w:lang w:val="gl-ES"/>
        </w:rPr>
        <w:t>Santomil</w:t>
      </w:r>
      <w:proofErr w:type="spellEnd"/>
      <w:r>
        <w:rPr>
          <w:lang w:val="gl-ES"/>
        </w:rPr>
        <w:t>). Si podemos usar o dominio barriodevite.com.</w:t>
      </w:r>
      <w:r w:rsidR="00473BB4">
        <w:rPr>
          <w:lang w:val="gl-ES"/>
        </w:rPr>
        <w:t xml:space="preserve"> </w:t>
      </w:r>
      <w:r w:rsidR="00473BB4">
        <w:rPr>
          <w:lang w:val="gl-ES"/>
        </w:rPr>
        <w:t xml:space="preserve">O tema das subvencións é máis problemático, pola </w:t>
      </w:r>
      <w:proofErr w:type="spellStart"/>
      <w:r w:rsidR="00473BB4">
        <w:rPr>
          <w:lang w:val="gl-ES"/>
        </w:rPr>
        <w:t>cofinanciación</w:t>
      </w:r>
      <w:proofErr w:type="spellEnd"/>
      <w:r w:rsidR="00473BB4">
        <w:rPr>
          <w:lang w:val="gl-ES"/>
        </w:rPr>
        <w:t xml:space="preserve">. O dilema está en traballar desde a </w:t>
      </w:r>
      <w:proofErr w:type="spellStart"/>
      <w:r w:rsidR="00473BB4">
        <w:rPr>
          <w:lang w:val="gl-ES"/>
        </w:rPr>
        <w:t>Asoc</w:t>
      </w:r>
      <w:proofErr w:type="spellEnd"/>
      <w:r w:rsidR="00473BB4">
        <w:rPr>
          <w:lang w:val="gl-ES"/>
        </w:rPr>
        <w:t xml:space="preserve"> ou crear outra distintas </w:t>
      </w:r>
      <w:proofErr w:type="spellStart"/>
      <w:r w:rsidR="00473BB4">
        <w:rPr>
          <w:lang w:val="gl-ES"/>
        </w:rPr>
        <w:t>ex</w:t>
      </w:r>
      <w:proofErr w:type="spellEnd"/>
      <w:r w:rsidR="00473BB4">
        <w:rPr>
          <w:lang w:val="gl-ES"/>
        </w:rPr>
        <w:t xml:space="preserve"> profeso.  Gori volta suxerir a legalización da coordenadora (nada en 1990), polo peso simbólico. Felicia di que a Coordenadora xa non coordina nada. É un tema complexo e decidimos abordalo tras o encontro de setembro, onde haberá unha mesa específica para a fórmula de xestión do arquivo.</w:t>
      </w:r>
      <w:r w:rsidR="00612360">
        <w:rPr>
          <w:lang w:val="gl-ES"/>
        </w:rPr>
        <w:t xml:space="preserve"> </w:t>
      </w:r>
      <w:r w:rsidR="00473BB4">
        <w:rPr>
          <w:lang w:val="gl-ES"/>
        </w:rPr>
        <w:t>A</w:t>
      </w:r>
      <w:r w:rsidR="00473BB4">
        <w:rPr>
          <w:lang w:val="gl-ES"/>
        </w:rPr>
        <w:t xml:space="preserve"> Asoc</w:t>
      </w:r>
      <w:r w:rsidR="00612360">
        <w:rPr>
          <w:lang w:val="gl-ES"/>
        </w:rPr>
        <w:t>iación</w:t>
      </w:r>
      <w:r w:rsidR="00473BB4">
        <w:rPr>
          <w:lang w:val="gl-ES"/>
        </w:rPr>
        <w:t xml:space="preserve"> estaría disposta a albergar o arquivo, pero parece que isto pode servir como motor de relevo na propia asociación. </w:t>
      </w:r>
      <w:r w:rsidR="00612360">
        <w:rPr>
          <w:lang w:val="gl-ES"/>
        </w:rPr>
        <w:t>Falan dun tal Daniel como relevo perfecto. Brais di que non vive no barrio. Segue o debate sobre se formar un ente novo ou acudir á Asociación. Brais di que a diferenza é formal, que o traballo ímolo facer nós sempre. María precisa que o tema é importante pola cuestión de quen é propietario intelectual do proxecto</w:t>
      </w:r>
      <w:r w:rsidR="00B35B4B">
        <w:rPr>
          <w:lang w:val="gl-ES"/>
        </w:rPr>
        <w:t>, e cal é o instrumento legal</w:t>
      </w:r>
      <w:r w:rsidR="00612360">
        <w:rPr>
          <w:lang w:val="gl-ES"/>
        </w:rPr>
        <w:t>. Felicia di que este proceso de memoria de barrio pode levar á renovación das asociacións noutros barrios.</w:t>
      </w:r>
    </w:p>
    <w:p w14:paraId="3830661B" w14:textId="1A2223AA" w:rsidR="00473BB4" w:rsidRDefault="00612360" w:rsidP="00473BB4">
      <w:pPr>
        <w:rPr>
          <w:lang w:val="gl-ES"/>
        </w:rPr>
      </w:pPr>
      <w:r>
        <w:rPr>
          <w:lang w:val="gl-ES"/>
        </w:rPr>
        <w:t>Rebeca pregunta se lles soa natural que o arquivo entre baixo a cobertura do parau</w:t>
      </w:r>
      <w:r w:rsidR="00B35B4B">
        <w:rPr>
          <w:lang w:val="gl-ES"/>
        </w:rPr>
        <w:t>gas da A</w:t>
      </w:r>
      <w:r>
        <w:rPr>
          <w:lang w:val="gl-ES"/>
        </w:rPr>
        <w:t>sociación</w:t>
      </w:r>
      <w:r w:rsidR="00B35B4B">
        <w:rPr>
          <w:lang w:val="gl-ES"/>
        </w:rPr>
        <w:t xml:space="preserve">. A resposta é si. Gori replica que a quen coñece a xente é á Coordenadora do Barrio de Vite, e ao Plan </w:t>
      </w:r>
      <w:proofErr w:type="spellStart"/>
      <w:r w:rsidR="00B35B4B">
        <w:rPr>
          <w:lang w:val="gl-ES"/>
        </w:rPr>
        <w:t>Sociocomunitario</w:t>
      </w:r>
      <w:proofErr w:type="spellEnd"/>
      <w:r w:rsidR="00B35B4B">
        <w:rPr>
          <w:lang w:val="gl-ES"/>
        </w:rPr>
        <w:t xml:space="preserve">. María pregunta se o proxecto é da Coordenadora. Gori di que falta a xente que está máis metida na vida do barrio (Rosa, </w:t>
      </w:r>
      <w:proofErr w:type="spellStart"/>
      <w:r w:rsidR="00B35B4B">
        <w:rPr>
          <w:lang w:val="gl-ES"/>
        </w:rPr>
        <w:t>Luki</w:t>
      </w:r>
      <w:proofErr w:type="spellEnd"/>
      <w:r w:rsidR="00B35B4B">
        <w:rPr>
          <w:lang w:val="gl-ES"/>
        </w:rPr>
        <w:t>, Isabel). Paula di que haberá que tratar o tema nunha reunión específica para decidir. María remata cunha pregunta final: como queremos identificarnos e que nos recoñezan?</w:t>
      </w:r>
    </w:p>
    <w:p w14:paraId="3D15BED1" w14:textId="7891ED64" w:rsidR="00B35B4B" w:rsidRDefault="00B35B4B" w:rsidP="00473BB4">
      <w:pPr>
        <w:rPr>
          <w:lang w:val="gl-ES"/>
        </w:rPr>
      </w:pPr>
      <w:r>
        <w:rPr>
          <w:lang w:val="gl-ES"/>
        </w:rPr>
        <w:lastRenderedPageBreak/>
        <w:t>Chega Isabel ás 13:30.  Di que moita xente non coñece á coordenadora, e que é mellor usar o concepto Barrio de Vite (dominio), e incorporar a veciños (non sabemos se están na asociación).</w:t>
      </w:r>
    </w:p>
    <w:p w14:paraId="08A66118" w14:textId="71E78C7D" w:rsidR="00012A05" w:rsidRDefault="00B35B4B" w:rsidP="00012A05">
      <w:pPr>
        <w:rPr>
          <w:lang w:val="gl-ES"/>
        </w:rPr>
      </w:pPr>
      <w:r>
        <w:rPr>
          <w:lang w:val="gl-ES"/>
        </w:rPr>
        <w:t>Felicia fala da asociación La Cana, de Valencia, pensando nun posible intercambio. Paula di que debateremos o tema nunha sesión de traballo.</w:t>
      </w:r>
      <w:r w:rsidR="00012A05" w:rsidRPr="00012A05">
        <w:rPr>
          <w:lang w:val="gl-ES"/>
        </w:rPr>
        <w:t xml:space="preserve"> </w:t>
      </w:r>
      <w:r w:rsidR="00012A05">
        <w:rPr>
          <w:lang w:val="gl-ES"/>
        </w:rPr>
        <w:t xml:space="preserve">María fala do encontro de setembro. </w:t>
      </w:r>
    </w:p>
    <w:p w14:paraId="4FF5F8DA" w14:textId="180BB8DF" w:rsidR="00473BB4" w:rsidRDefault="00012A05">
      <w:pPr>
        <w:rPr>
          <w:lang w:val="gl-ES"/>
        </w:rPr>
      </w:pPr>
      <w:r>
        <w:rPr>
          <w:lang w:val="gl-ES"/>
        </w:rPr>
        <w:t xml:space="preserve">Brais explica o traballo co arquivo, e a proposta de clasificación que está n </w:t>
      </w:r>
      <w:proofErr w:type="spellStart"/>
      <w:r>
        <w:rPr>
          <w:lang w:val="gl-ES"/>
        </w:rPr>
        <w:t>odrive</w:t>
      </w:r>
      <w:proofErr w:type="spellEnd"/>
      <w:r>
        <w:rPr>
          <w:lang w:val="gl-ES"/>
        </w:rPr>
        <w:t>. María pregunta se se están xa marcando o que está revisado. Paula e Brais explican que están a facer un listado, non o catálogo, que hai moito material. María se preocupa polo rexistro do que está mellor ou peor conservado; eles din que estamos en fase de inventario aínda. Paula di que para saber como diagnosticar y que medidas básicas adoptar é mellor agardar á consulta ás expertas de setembro. María insiste na conveniencia de marcar xa no inventario unha primeira diagnose do estado. Gori di que primeiro hai que ter unha idea xeral, e Paula suxire facer un pequeno informe sobre o estado xeral de conservación dos materiais. María insiste na necesidade de prever accións de conservación. Paula fala da relación entre a memoria e o re-</w:t>
      </w:r>
      <w:r w:rsidR="00CE0C5B">
        <w:rPr>
          <w:lang w:val="gl-ES"/>
        </w:rPr>
        <w:t>descubrimento</w:t>
      </w:r>
      <w:r>
        <w:rPr>
          <w:lang w:val="gl-ES"/>
        </w:rPr>
        <w:t xml:space="preserve"> dos materiais. Falan da despedida de María </w:t>
      </w:r>
      <w:proofErr w:type="spellStart"/>
      <w:r>
        <w:rPr>
          <w:lang w:val="gl-ES"/>
        </w:rPr>
        <w:t>Arq</w:t>
      </w:r>
      <w:proofErr w:type="spellEnd"/>
      <w:r>
        <w:rPr>
          <w:lang w:val="gl-ES"/>
        </w:rPr>
        <w:t xml:space="preserve">, e María lembra que só marchou de vacacións. Quedan para a semana que ven, antes do mércores, para </w:t>
      </w:r>
      <w:r w:rsidR="00CE0C5B">
        <w:rPr>
          <w:lang w:val="gl-ES"/>
        </w:rPr>
        <w:t>entre outras cousas limpar un armario cheo de cousas. Quedan para o martes (a hora se fixará por whatsapp). Debaten sobre onde colocar o armario. María aproveita para preguntar polo espazo para o arquivo, que se ten que xestionar a través da rede de centros, polo que o tema o ten que levar o grupo de contactos institucionais. Isabel di que ten que ser aquí, que non ten sentido que sexa noutro lado. Gori e Brais saen para ver os espazos laterais, que van abandonar os celíacos.</w:t>
      </w:r>
    </w:p>
    <w:p w14:paraId="14BFEF13" w14:textId="204B1EF1" w:rsidR="00CE0C5B" w:rsidRDefault="00CE0C5B">
      <w:pPr>
        <w:rPr>
          <w:lang w:val="gl-ES"/>
        </w:rPr>
      </w:pPr>
      <w:r>
        <w:rPr>
          <w:lang w:val="gl-ES"/>
        </w:rPr>
        <w:t xml:space="preserve">No grupo de visitas Felicia informa dos contactos </w:t>
      </w:r>
      <w:r>
        <w:rPr>
          <w:lang w:val="gl-ES"/>
        </w:rPr>
        <w:t xml:space="preserve">con Daniel </w:t>
      </w:r>
      <w:proofErr w:type="spellStart"/>
      <w:r>
        <w:rPr>
          <w:lang w:val="gl-ES"/>
        </w:rPr>
        <w:t>Lanero</w:t>
      </w:r>
      <w:proofErr w:type="spellEnd"/>
      <w:r>
        <w:rPr>
          <w:lang w:val="gl-ES"/>
        </w:rPr>
        <w:t>, pospostos até setembro. No que toca ao CCG, o 29 saberemos algo máis. Brais, Gori e Isabel están falando ao marxe, aparecendo a idea de levar o arquivo á Cidade da Cultura. Quedan en contactar coa Fundación Cidade da Cultura,</w:t>
      </w:r>
    </w:p>
    <w:p w14:paraId="1A5E2A49" w14:textId="49808C7C" w:rsidR="00CE0C5B" w:rsidRDefault="00CE0C5B">
      <w:pPr>
        <w:rPr>
          <w:lang w:val="gl-ES"/>
        </w:rPr>
      </w:pPr>
      <w:r>
        <w:rPr>
          <w:lang w:val="gl-ES"/>
        </w:rPr>
        <w:t xml:space="preserve">María comenta o tema do encontro. O documento-programa está no drive. O tema: como facer xuntas un arquivo para Vite? Fala da xente que hai que contactar (para xullo era imposible). En facer un anuncio para potenciais </w:t>
      </w:r>
      <w:proofErr w:type="spellStart"/>
      <w:r>
        <w:rPr>
          <w:lang w:val="gl-ES"/>
        </w:rPr>
        <w:t>interesadxs</w:t>
      </w:r>
      <w:proofErr w:type="spellEnd"/>
      <w:r>
        <w:rPr>
          <w:lang w:val="gl-ES"/>
        </w:rPr>
        <w:t xml:space="preserve"> e presentar no encontro a idea do arquivo.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 comenta a dificultade de explicar a idea á xente: isto é como unha voda, pero non sabemos quen casa con quen. María vai cubrindo unha lista de potencial xente interesada en acudir. </w:t>
      </w:r>
      <w:proofErr w:type="spellStart"/>
      <w:r>
        <w:rPr>
          <w:lang w:val="gl-ES"/>
        </w:rPr>
        <w:t>Voltan</w:t>
      </w:r>
      <w:proofErr w:type="spellEnd"/>
      <w:r>
        <w:rPr>
          <w:lang w:val="gl-ES"/>
        </w:rPr>
        <w:t xml:space="preserve"> sobre o tema do formato, e do obxectivo do encontro. Para Brais, é captar xente para o proxecto. María di que o obxectivo e formación máis implicación. Pero hai que fixar unha data xa, e facer os convites es</w:t>
      </w:r>
      <w:r w:rsidR="00AF3E1D">
        <w:rPr>
          <w:lang w:val="gl-ES"/>
        </w:rPr>
        <w:t>t</w:t>
      </w:r>
      <w:r>
        <w:rPr>
          <w:lang w:val="gl-ES"/>
        </w:rPr>
        <w:t>rat</w:t>
      </w:r>
      <w:r w:rsidR="00AF3E1D">
        <w:rPr>
          <w:lang w:val="gl-ES"/>
        </w:rPr>
        <w:t xml:space="preserve">éxicos (por exemplo, </w:t>
      </w:r>
      <w:proofErr w:type="spellStart"/>
      <w:r w:rsidR="00AF3E1D">
        <w:rPr>
          <w:lang w:val="gl-ES"/>
        </w:rPr>
        <w:t>Panero</w:t>
      </w:r>
      <w:proofErr w:type="spellEnd"/>
      <w:r w:rsidR="00AF3E1D">
        <w:rPr>
          <w:lang w:val="gl-ES"/>
        </w:rPr>
        <w:t>). Estamos a tempo de axustar a programación para flexibilizar a asistencia.</w:t>
      </w:r>
      <w:bookmarkStart w:id="0" w:name="_GoBack"/>
      <w:bookmarkEnd w:id="0"/>
    </w:p>
    <w:sectPr w:rsidR="00CE0C5B" w:rsidSect="008F497F">
      <w:footerReference w:type="default" r:id="rId8"/>
      <w:headerReference w:type="first" r:id="rId9"/>
      <w:footerReference w:type="first" r:id="rId10"/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87F51" w14:textId="77777777" w:rsidR="00E21D33" w:rsidRDefault="00E21D33" w:rsidP="004424F5">
      <w:r>
        <w:separator/>
      </w:r>
    </w:p>
  </w:endnote>
  <w:endnote w:type="continuationSeparator" w:id="0">
    <w:p w14:paraId="38B0463D" w14:textId="77777777" w:rsidR="00E21D33" w:rsidRDefault="00E21D33" w:rsidP="0044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7571036"/>
      <w:docPartObj>
        <w:docPartGallery w:val="Page Numbers (Bottom of Page)"/>
        <w:docPartUnique/>
      </w:docPartObj>
    </w:sdtPr>
    <w:sdtEndPr/>
    <w:sdtContent>
      <w:p w14:paraId="32F642BA" w14:textId="1EAD411D" w:rsidR="000E147B" w:rsidRPr="000E147B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AF3E1D">
          <w:rPr>
            <w:noProof/>
          </w:rPr>
          <w:t>2</w:t>
        </w:r>
        <w:r w:rsidRPr="000E147B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1604120"/>
      <w:docPartObj>
        <w:docPartGallery w:val="Page Numbers (Bottom of Page)"/>
        <w:docPartUnique/>
      </w:docPartObj>
    </w:sdtPr>
    <w:sdtEndPr/>
    <w:sdtContent>
      <w:p w14:paraId="555F243F" w14:textId="637B3B39" w:rsidR="008F497F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012A05">
          <w:rPr>
            <w:noProof/>
          </w:rPr>
          <w:t>1</w:t>
        </w:r>
        <w:r w:rsidRPr="000E147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28251" w14:textId="77777777" w:rsidR="00E21D33" w:rsidRDefault="00E21D33" w:rsidP="004424F5">
      <w:r>
        <w:separator/>
      </w:r>
    </w:p>
  </w:footnote>
  <w:footnote w:type="continuationSeparator" w:id="0">
    <w:p w14:paraId="29F25DC4" w14:textId="77777777" w:rsidR="00E21D33" w:rsidRDefault="00E21D33" w:rsidP="0044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BD514" w14:textId="77777777" w:rsidR="008F497F" w:rsidRDefault="008F497F" w:rsidP="004424F5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1" layoutInCell="1" allowOverlap="1" wp14:anchorId="1F675D31" wp14:editId="5B6EF22C">
          <wp:simplePos x="0" y="0"/>
          <wp:positionH relativeFrom="column">
            <wp:posOffset>-43815</wp:posOffset>
          </wp:positionH>
          <wp:positionV relativeFrom="page">
            <wp:posOffset>540385</wp:posOffset>
          </wp:positionV>
          <wp:extent cx="1897200" cy="280800"/>
          <wp:effectExtent l="0" t="0" r="8255" b="508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SIC+Incipit - A - impresora - pequeñ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BEEEF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140F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664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DEE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46B0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40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4A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A0C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EB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AE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04BF2"/>
    <w:multiLevelType w:val="hybridMultilevel"/>
    <w:tmpl w:val="7DE438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4B"/>
    <w:rsid w:val="000037E1"/>
    <w:rsid w:val="00005274"/>
    <w:rsid w:val="000076E6"/>
    <w:rsid w:val="00012A05"/>
    <w:rsid w:val="00013BBF"/>
    <w:rsid w:val="00014E6F"/>
    <w:rsid w:val="0001532E"/>
    <w:rsid w:val="00026A0C"/>
    <w:rsid w:val="00026BC7"/>
    <w:rsid w:val="00054F42"/>
    <w:rsid w:val="00060059"/>
    <w:rsid w:val="00070000"/>
    <w:rsid w:val="000768BF"/>
    <w:rsid w:val="00082D93"/>
    <w:rsid w:val="000907A2"/>
    <w:rsid w:val="000B2C2D"/>
    <w:rsid w:val="000C7AEE"/>
    <w:rsid w:val="000E147B"/>
    <w:rsid w:val="000F26D7"/>
    <w:rsid w:val="000F42EA"/>
    <w:rsid w:val="00105180"/>
    <w:rsid w:val="00105D6D"/>
    <w:rsid w:val="0010707C"/>
    <w:rsid w:val="00135DBA"/>
    <w:rsid w:val="0019305A"/>
    <w:rsid w:val="001A61C0"/>
    <w:rsid w:val="001C73C9"/>
    <w:rsid w:val="001E39C4"/>
    <w:rsid w:val="00227D01"/>
    <w:rsid w:val="00247FB3"/>
    <w:rsid w:val="002736FA"/>
    <w:rsid w:val="00283DA9"/>
    <w:rsid w:val="002A0E20"/>
    <w:rsid w:val="002A6CCF"/>
    <w:rsid w:val="002B27FD"/>
    <w:rsid w:val="002B48C0"/>
    <w:rsid w:val="002C290B"/>
    <w:rsid w:val="002C6DA7"/>
    <w:rsid w:val="002D0868"/>
    <w:rsid w:val="002D115B"/>
    <w:rsid w:val="002F2BE6"/>
    <w:rsid w:val="00306DE9"/>
    <w:rsid w:val="00314CEE"/>
    <w:rsid w:val="003300DB"/>
    <w:rsid w:val="00336022"/>
    <w:rsid w:val="00347FBE"/>
    <w:rsid w:val="00355948"/>
    <w:rsid w:val="00363A27"/>
    <w:rsid w:val="003732FE"/>
    <w:rsid w:val="003818BA"/>
    <w:rsid w:val="00381D4F"/>
    <w:rsid w:val="003963F8"/>
    <w:rsid w:val="003B25EE"/>
    <w:rsid w:val="003F4201"/>
    <w:rsid w:val="00401628"/>
    <w:rsid w:val="00402440"/>
    <w:rsid w:val="0041625C"/>
    <w:rsid w:val="0044056D"/>
    <w:rsid w:val="004424F5"/>
    <w:rsid w:val="004426F9"/>
    <w:rsid w:val="00442F5B"/>
    <w:rsid w:val="00463A00"/>
    <w:rsid w:val="004718C5"/>
    <w:rsid w:val="00473BB4"/>
    <w:rsid w:val="004A1808"/>
    <w:rsid w:val="004C0731"/>
    <w:rsid w:val="004C12DD"/>
    <w:rsid w:val="004E01B7"/>
    <w:rsid w:val="004E32E3"/>
    <w:rsid w:val="00513AA9"/>
    <w:rsid w:val="00523269"/>
    <w:rsid w:val="005240F8"/>
    <w:rsid w:val="00531BB1"/>
    <w:rsid w:val="00533B9A"/>
    <w:rsid w:val="00542F28"/>
    <w:rsid w:val="00546065"/>
    <w:rsid w:val="00546E5E"/>
    <w:rsid w:val="005477F7"/>
    <w:rsid w:val="00553CA0"/>
    <w:rsid w:val="00557F4A"/>
    <w:rsid w:val="00563220"/>
    <w:rsid w:val="005C103E"/>
    <w:rsid w:val="005C125F"/>
    <w:rsid w:val="00601223"/>
    <w:rsid w:val="00601690"/>
    <w:rsid w:val="00612360"/>
    <w:rsid w:val="006127E0"/>
    <w:rsid w:val="00620698"/>
    <w:rsid w:val="00621AAD"/>
    <w:rsid w:val="00623AA3"/>
    <w:rsid w:val="006340BE"/>
    <w:rsid w:val="00634DDC"/>
    <w:rsid w:val="0064581A"/>
    <w:rsid w:val="00662628"/>
    <w:rsid w:val="00672187"/>
    <w:rsid w:val="00680E89"/>
    <w:rsid w:val="00686721"/>
    <w:rsid w:val="006922D9"/>
    <w:rsid w:val="006B198C"/>
    <w:rsid w:val="006B1F86"/>
    <w:rsid w:val="00714163"/>
    <w:rsid w:val="00715C9A"/>
    <w:rsid w:val="0072345E"/>
    <w:rsid w:val="00726EE2"/>
    <w:rsid w:val="00730518"/>
    <w:rsid w:val="00757DAE"/>
    <w:rsid w:val="00764209"/>
    <w:rsid w:val="007801EF"/>
    <w:rsid w:val="007851FD"/>
    <w:rsid w:val="007C171D"/>
    <w:rsid w:val="007D0692"/>
    <w:rsid w:val="007E0A3E"/>
    <w:rsid w:val="007E5B86"/>
    <w:rsid w:val="007F1E74"/>
    <w:rsid w:val="007F7101"/>
    <w:rsid w:val="00802DEA"/>
    <w:rsid w:val="008076BD"/>
    <w:rsid w:val="00807F8E"/>
    <w:rsid w:val="00812EBB"/>
    <w:rsid w:val="00814770"/>
    <w:rsid w:val="0082143F"/>
    <w:rsid w:val="00827707"/>
    <w:rsid w:val="0084557B"/>
    <w:rsid w:val="00850A58"/>
    <w:rsid w:val="00855B0C"/>
    <w:rsid w:val="008725F6"/>
    <w:rsid w:val="008930AC"/>
    <w:rsid w:val="008C2ACD"/>
    <w:rsid w:val="008C5B62"/>
    <w:rsid w:val="008C5D17"/>
    <w:rsid w:val="008C76AA"/>
    <w:rsid w:val="008E3CC9"/>
    <w:rsid w:val="008E7806"/>
    <w:rsid w:val="008F497F"/>
    <w:rsid w:val="00900097"/>
    <w:rsid w:val="00901DEA"/>
    <w:rsid w:val="00932B3B"/>
    <w:rsid w:val="00937CCE"/>
    <w:rsid w:val="00947C84"/>
    <w:rsid w:val="009552C2"/>
    <w:rsid w:val="00980DCF"/>
    <w:rsid w:val="00985979"/>
    <w:rsid w:val="009A76C1"/>
    <w:rsid w:val="009D34AC"/>
    <w:rsid w:val="009E55C4"/>
    <w:rsid w:val="009E5F22"/>
    <w:rsid w:val="00A031F1"/>
    <w:rsid w:val="00A04288"/>
    <w:rsid w:val="00A0626D"/>
    <w:rsid w:val="00A15B77"/>
    <w:rsid w:val="00A30F0B"/>
    <w:rsid w:val="00A4131E"/>
    <w:rsid w:val="00A47BA8"/>
    <w:rsid w:val="00A557C7"/>
    <w:rsid w:val="00A664B4"/>
    <w:rsid w:val="00AC6F9C"/>
    <w:rsid w:val="00AD056A"/>
    <w:rsid w:val="00AD2F0A"/>
    <w:rsid w:val="00AD3CD8"/>
    <w:rsid w:val="00AE1C73"/>
    <w:rsid w:val="00AF3E1D"/>
    <w:rsid w:val="00AF5A3C"/>
    <w:rsid w:val="00B069F6"/>
    <w:rsid w:val="00B156DB"/>
    <w:rsid w:val="00B35B4B"/>
    <w:rsid w:val="00B35BDC"/>
    <w:rsid w:val="00B43269"/>
    <w:rsid w:val="00B43D98"/>
    <w:rsid w:val="00B502BD"/>
    <w:rsid w:val="00B653F5"/>
    <w:rsid w:val="00B67531"/>
    <w:rsid w:val="00B82237"/>
    <w:rsid w:val="00B83A2A"/>
    <w:rsid w:val="00BB6370"/>
    <w:rsid w:val="00BE09A6"/>
    <w:rsid w:val="00BE7C1B"/>
    <w:rsid w:val="00BF4A27"/>
    <w:rsid w:val="00BF5A85"/>
    <w:rsid w:val="00BF746D"/>
    <w:rsid w:val="00C009BC"/>
    <w:rsid w:val="00C12BA2"/>
    <w:rsid w:val="00C15FF6"/>
    <w:rsid w:val="00C34D02"/>
    <w:rsid w:val="00C51A76"/>
    <w:rsid w:val="00C53120"/>
    <w:rsid w:val="00C82235"/>
    <w:rsid w:val="00C8679E"/>
    <w:rsid w:val="00CA7E04"/>
    <w:rsid w:val="00CC0876"/>
    <w:rsid w:val="00CC1D09"/>
    <w:rsid w:val="00CC605C"/>
    <w:rsid w:val="00CD7EBF"/>
    <w:rsid w:val="00CE0C5B"/>
    <w:rsid w:val="00CE26A6"/>
    <w:rsid w:val="00CE583A"/>
    <w:rsid w:val="00D06E52"/>
    <w:rsid w:val="00D15B45"/>
    <w:rsid w:val="00D2043D"/>
    <w:rsid w:val="00D27E12"/>
    <w:rsid w:val="00D3290D"/>
    <w:rsid w:val="00D350AF"/>
    <w:rsid w:val="00D525F1"/>
    <w:rsid w:val="00D8366A"/>
    <w:rsid w:val="00D839D6"/>
    <w:rsid w:val="00D91D7D"/>
    <w:rsid w:val="00DA4FF9"/>
    <w:rsid w:val="00DA7292"/>
    <w:rsid w:val="00DB01A7"/>
    <w:rsid w:val="00DB022B"/>
    <w:rsid w:val="00DB7A96"/>
    <w:rsid w:val="00DC084F"/>
    <w:rsid w:val="00DC72F6"/>
    <w:rsid w:val="00DD617D"/>
    <w:rsid w:val="00DE1035"/>
    <w:rsid w:val="00DE55DF"/>
    <w:rsid w:val="00DE6F89"/>
    <w:rsid w:val="00DF6870"/>
    <w:rsid w:val="00E01521"/>
    <w:rsid w:val="00E03378"/>
    <w:rsid w:val="00E21D33"/>
    <w:rsid w:val="00E2720B"/>
    <w:rsid w:val="00E31579"/>
    <w:rsid w:val="00E45A98"/>
    <w:rsid w:val="00E51DA7"/>
    <w:rsid w:val="00E566AD"/>
    <w:rsid w:val="00E70662"/>
    <w:rsid w:val="00E84882"/>
    <w:rsid w:val="00EA293D"/>
    <w:rsid w:val="00EA6C57"/>
    <w:rsid w:val="00EA6D88"/>
    <w:rsid w:val="00EB38D7"/>
    <w:rsid w:val="00EB66F3"/>
    <w:rsid w:val="00EB6F35"/>
    <w:rsid w:val="00EC09BA"/>
    <w:rsid w:val="00EC274B"/>
    <w:rsid w:val="00F01ACD"/>
    <w:rsid w:val="00F11B4F"/>
    <w:rsid w:val="00F14105"/>
    <w:rsid w:val="00F2672F"/>
    <w:rsid w:val="00F26EC5"/>
    <w:rsid w:val="00F320D8"/>
    <w:rsid w:val="00F45A28"/>
    <w:rsid w:val="00FA2CBF"/>
    <w:rsid w:val="00FB43BC"/>
    <w:rsid w:val="00FB75E7"/>
    <w:rsid w:val="00FC07BC"/>
    <w:rsid w:val="00FD32DE"/>
    <w:rsid w:val="00FD59C7"/>
    <w:rsid w:val="00FE2F97"/>
    <w:rsid w:val="00FE4578"/>
    <w:rsid w:val="00FF0CA5"/>
    <w:rsid w:val="00FF14DA"/>
    <w:rsid w:val="00FF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49ADFF"/>
  <w15:docId w15:val="{C5FD2FA5-4F7F-45ED-8878-8A20A63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4F5"/>
    <w:pPr>
      <w:spacing w:before="120" w:after="0" w:line="24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3818BA"/>
    <w:pPr>
      <w:keepNext/>
      <w:keepLines/>
      <w:spacing w:before="600"/>
      <w:jc w:val="left"/>
      <w:outlineLvl w:val="0"/>
    </w:pPr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424F5"/>
    <w:pPr>
      <w:keepNext/>
      <w:keepLines/>
      <w:spacing w:before="300"/>
      <w:outlineLvl w:val="1"/>
    </w:pPr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424F5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424F5"/>
    <w:pPr>
      <w:keepNext/>
      <w:keepLines/>
      <w:spacing w:before="180"/>
      <w:jc w:val="left"/>
      <w:outlineLvl w:val="3"/>
    </w:pPr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B82237"/>
    <w:pPr>
      <w:keepNext/>
      <w:keepLines/>
      <w:pBdr>
        <w:bottom w:val="single" w:sz="8" w:space="4" w:color="673B15" w:themeColor="accent1"/>
      </w:pBdr>
      <w:spacing w:after="60"/>
      <w:contextualSpacing/>
      <w:jc w:val="left"/>
    </w:pPr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B82237"/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paragraph" w:customStyle="1" w:styleId="TipodelDocumento">
    <w:name w:val="Tipo del Documento"/>
    <w:basedOn w:val="Normal"/>
    <w:next w:val="Ttulo"/>
    <w:link w:val="TipodelDocumentoCar"/>
    <w:rsid w:val="00FE2F97"/>
    <w:pPr>
      <w:spacing w:before="20"/>
      <w:jc w:val="left"/>
    </w:pPr>
    <w:rPr>
      <w:rFonts w:asciiTheme="majorHAnsi" w:hAnsiTheme="majorHAnsi" w:cstheme="minorHAnsi"/>
      <w:b/>
      <w:sz w:val="20"/>
    </w:rPr>
  </w:style>
  <w:style w:type="paragraph" w:customStyle="1" w:styleId="FuentedelDocumento">
    <w:name w:val="Fuente del Documento"/>
    <w:basedOn w:val="Normal"/>
    <w:link w:val="FuentedelDocumentoCar"/>
    <w:rsid w:val="00FE2F97"/>
    <w:pPr>
      <w:spacing w:before="360"/>
      <w:contextualSpacing/>
      <w:jc w:val="left"/>
    </w:pPr>
    <w:rPr>
      <w:rFonts w:asciiTheme="majorHAnsi" w:hAnsiTheme="majorHAnsi"/>
      <w:sz w:val="16"/>
    </w:rPr>
  </w:style>
  <w:style w:type="character" w:customStyle="1" w:styleId="TipodelDocumentoCar">
    <w:name w:val="Tipo del Documento Car"/>
    <w:basedOn w:val="Fuentedeprrafopredeter"/>
    <w:link w:val="TipodelDocumento"/>
    <w:rsid w:val="00FE2F97"/>
    <w:rPr>
      <w:rFonts w:asciiTheme="majorHAnsi" w:hAnsiTheme="majorHAnsi" w:cstheme="minorHAnsi"/>
      <w:b/>
      <w:sz w:val="20"/>
    </w:rPr>
  </w:style>
  <w:style w:type="paragraph" w:customStyle="1" w:styleId="AutoresdelDocumento">
    <w:name w:val="Autores del Documento"/>
    <w:basedOn w:val="Normal"/>
    <w:next w:val="PrivacidaddelDocumento"/>
    <w:link w:val="AutoresdelDocumentoCar"/>
    <w:rsid w:val="00C82235"/>
    <w:pPr>
      <w:spacing w:before="240" w:after="120"/>
      <w:jc w:val="left"/>
    </w:pPr>
    <w:rPr>
      <w:rFonts w:asciiTheme="majorHAnsi" w:hAnsiTheme="majorHAnsi"/>
      <w:i/>
    </w:rPr>
  </w:style>
  <w:style w:type="character" w:customStyle="1" w:styleId="FuentedelDocumentoCar">
    <w:name w:val="Fuente del Documento Car"/>
    <w:basedOn w:val="Fuentedeprrafopredeter"/>
    <w:link w:val="FuentedelDocumento"/>
    <w:rsid w:val="00FE2F97"/>
    <w:rPr>
      <w:rFonts w:asciiTheme="majorHAnsi" w:hAnsiTheme="majorHAnsi"/>
      <w:sz w:val="16"/>
    </w:rPr>
  </w:style>
  <w:style w:type="paragraph" w:customStyle="1" w:styleId="VersindelDocumento">
    <w:name w:val="Versión del Documento"/>
    <w:basedOn w:val="Normal"/>
    <w:next w:val="AutoresdelDocumento"/>
    <w:link w:val="VersindelDocumentoCar"/>
    <w:rsid w:val="003818BA"/>
    <w:pPr>
      <w:keepNext/>
      <w:keepLines/>
      <w:tabs>
        <w:tab w:val="right" w:pos="8504"/>
      </w:tabs>
      <w:spacing w:before="0"/>
      <w:jc w:val="left"/>
    </w:pPr>
    <w:rPr>
      <w:rFonts w:cstheme="minorHAnsi"/>
      <w:sz w:val="20"/>
    </w:rPr>
  </w:style>
  <w:style w:type="character" w:customStyle="1" w:styleId="AutoresdelDocumentoCar">
    <w:name w:val="Autores del Documento Car"/>
    <w:basedOn w:val="Fuentedeprrafopredeter"/>
    <w:link w:val="AutoresdelDocumento"/>
    <w:rsid w:val="00C82235"/>
    <w:rPr>
      <w:rFonts w:asciiTheme="majorHAnsi" w:hAnsiTheme="majorHAnsi"/>
      <w:i/>
    </w:rPr>
  </w:style>
  <w:style w:type="paragraph" w:styleId="Encabezado">
    <w:name w:val="header"/>
    <w:basedOn w:val="Normal"/>
    <w:link w:val="EncabezadoCar"/>
    <w:uiPriority w:val="99"/>
    <w:unhideWhenUsed/>
    <w:rsid w:val="000E147B"/>
    <w:pPr>
      <w:tabs>
        <w:tab w:val="center" w:pos="4252"/>
        <w:tab w:val="right" w:pos="8504"/>
      </w:tabs>
      <w:spacing w:before="0"/>
    </w:pPr>
  </w:style>
  <w:style w:type="character" w:customStyle="1" w:styleId="VersindelDocumentoCar">
    <w:name w:val="Versión del Documento Car"/>
    <w:basedOn w:val="Fuentedeprrafopredeter"/>
    <w:link w:val="VersindelDocumento"/>
    <w:rsid w:val="003818BA"/>
    <w:rPr>
      <w:rFonts w:cstheme="minorHAnsi"/>
      <w:sz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0E147B"/>
  </w:style>
  <w:style w:type="paragraph" w:styleId="Piedepgina">
    <w:name w:val="footer"/>
    <w:basedOn w:val="Normal"/>
    <w:link w:val="PiedepginaCar"/>
    <w:uiPriority w:val="99"/>
    <w:unhideWhenUsed/>
    <w:rsid w:val="000E147B"/>
    <w:pPr>
      <w:spacing w:before="0"/>
      <w:jc w:val="center"/>
    </w:pPr>
    <w:rPr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E147B"/>
    <w:rPr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3818BA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character" w:customStyle="1" w:styleId="Ttulo2Car">
    <w:name w:val="Título 2 Car"/>
    <w:basedOn w:val="Fuentedeprrafopredeter"/>
    <w:link w:val="Ttulo2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40B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0B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01DEA"/>
    <w:pPr>
      <w:ind w:left="720"/>
      <w:contextualSpacing/>
    </w:pPr>
  </w:style>
  <w:style w:type="table" w:styleId="Tablaconcuadrcula">
    <w:name w:val="Table Grid"/>
    <w:basedOn w:val="Tablanormal"/>
    <w:uiPriority w:val="59"/>
    <w:rsid w:val="00D06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eTabla">
    <w:name w:val="Texto de Tabla"/>
    <w:basedOn w:val="Normal"/>
    <w:link w:val="TextodeTablaCar"/>
    <w:qFormat/>
    <w:rsid w:val="00D06E52"/>
    <w:pPr>
      <w:spacing w:before="20" w:after="20"/>
      <w:jc w:val="left"/>
    </w:pPr>
    <w:rPr>
      <w:sz w:val="18"/>
      <w:szCs w:val="18"/>
    </w:rPr>
  </w:style>
  <w:style w:type="table" w:styleId="Listaclara-nfasis6">
    <w:name w:val="Light List Accent 6"/>
    <w:basedOn w:val="Tablanormal"/>
    <w:uiPriority w:val="61"/>
    <w:rsid w:val="00D06E5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TextodeTablaCar">
    <w:name w:val="Texto de Tabla Car"/>
    <w:basedOn w:val="Fuentedeprrafopredeter"/>
    <w:link w:val="TextodeTabla"/>
    <w:rsid w:val="00D06E52"/>
    <w:rPr>
      <w:sz w:val="18"/>
      <w:szCs w:val="18"/>
    </w:rPr>
  </w:style>
  <w:style w:type="paragraph" w:customStyle="1" w:styleId="Separacin">
    <w:name w:val="Separación"/>
    <w:basedOn w:val="Normal"/>
    <w:next w:val="Normal"/>
    <w:rsid w:val="00D06E52"/>
    <w:pPr>
      <w:spacing w:before="0" w:line="120" w:lineRule="exact"/>
    </w:pPr>
  </w:style>
  <w:style w:type="paragraph" w:customStyle="1" w:styleId="PrivacidaddelDocumento">
    <w:name w:val="Privacidad del Documento"/>
    <w:basedOn w:val="Normal"/>
    <w:next w:val="Normal"/>
    <w:link w:val="PrivacidaddelDocumentoCar"/>
    <w:rsid w:val="00C82235"/>
    <w:pPr>
      <w:spacing w:before="0"/>
      <w:jc w:val="left"/>
    </w:pPr>
    <w:rPr>
      <w:sz w:val="16"/>
    </w:rPr>
  </w:style>
  <w:style w:type="character" w:customStyle="1" w:styleId="PrivacidaddelDocumentoCar">
    <w:name w:val="Privacidad del Documento Car"/>
    <w:basedOn w:val="Fuentedeprrafopredeter"/>
    <w:link w:val="PrivacidaddelDocumento"/>
    <w:rsid w:val="00C82235"/>
    <w:rPr>
      <w:sz w:val="16"/>
    </w:rPr>
  </w:style>
  <w:style w:type="paragraph" w:customStyle="1" w:styleId="PrivacidaddelDocumentoLimitada">
    <w:name w:val="Privacidad del Documento: Limitada"/>
    <w:basedOn w:val="PrivacidaddelDocumento"/>
    <w:next w:val="Normal"/>
    <w:rsid w:val="00C82235"/>
    <w:pPr>
      <w:pBdr>
        <w:left w:val="single" w:sz="48" w:space="4" w:color="FFC000"/>
      </w:pBdr>
    </w:pPr>
  </w:style>
  <w:style w:type="paragraph" w:customStyle="1" w:styleId="PrivacidaddelDocumentoComunidad">
    <w:name w:val="Privacidad del Documento: Comunidad"/>
    <w:basedOn w:val="PrivacidaddelDocumento"/>
    <w:next w:val="Normal"/>
    <w:rsid w:val="00C82235"/>
    <w:pPr>
      <w:pBdr>
        <w:left w:val="single" w:sz="48" w:space="4" w:color="00B050"/>
      </w:pBdr>
    </w:pPr>
  </w:style>
  <w:style w:type="paragraph" w:customStyle="1" w:styleId="PrivacidaddelDocumentoPersonal">
    <w:name w:val="Privacidad del Documento: Personal"/>
    <w:basedOn w:val="PrivacidaddelDocumento"/>
    <w:next w:val="Normal"/>
    <w:rsid w:val="00C82235"/>
    <w:pPr>
      <w:pBdr>
        <w:left w:val="single" w:sz="48" w:space="4" w:color="FF0000"/>
      </w:pBdr>
    </w:pPr>
  </w:style>
  <w:style w:type="paragraph" w:customStyle="1" w:styleId="PrivacidaddelDocumentoLibre">
    <w:name w:val="Privacidad del Documento: Libre"/>
    <w:basedOn w:val="PrivacidaddelDocumento"/>
    <w:next w:val="Normal"/>
    <w:rsid w:val="00CE583A"/>
    <w:pPr>
      <w:pBdr>
        <w:top w:val="single" w:sz="8" w:space="1" w:color="7F7F7F" w:themeColor="text1" w:themeTint="80"/>
        <w:left w:val="single" w:sz="48" w:space="4" w:color="7F7F7F" w:themeColor="text1" w:themeTint="80"/>
        <w:bottom w:val="single" w:sz="8" w:space="1" w:color="7F7F7F" w:themeColor="text1" w:themeTint="80"/>
        <w:right w:val="single" w:sz="8" w:space="4" w:color="7F7F7F" w:themeColor="text1" w:themeTint="80"/>
      </w:pBdr>
    </w:pPr>
  </w:style>
  <w:style w:type="table" w:styleId="Sombreadomedio1-nfasis3">
    <w:name w:val="Medium Shading 1 Accent 3"/>
    <w:basedOn w:val="Tablanormal"/>
    <w:uiPriority w:val="63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CCCDCE" w:themeColor="accent3" w:themeTint="BF"/>
        <w:left w:val="single" w:sz="8" w:space="0" w:color="CCCDCE" w:themeColor="accent3" w:themeTint="BF"/>
        <w:bottom w:val="single" w:sz="8" w:space="0" w:color="CCCDCE" w:themeColor="accent3" w:themeTint="BF"/>
        <w:right w:val="single" w:sz="8" w:space="0" w:color="CCCDCE" w:themeColor="accent3" w:themeTint="BF"/>
        <w:insideH w:val="single" w:sz="8" w:space="0" w:color="CCCDC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EE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3">
    <w:name w:val="Light List Accent 3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BBBDBE" w:themeColor="accent3"/>
        <w:left w:val="single" w:sz="8" w:space="0" w:color="BBBDBE" w:themeColor="accent3"/>
        <w:bottom w:val="single" w:sz="8" w:space="0" w:color="BBBDBE" w:themeColor="accent3"/>
        <w:right w:val="single" w:sz="8" w:space="0" w:color="BBBDB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band1Horz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</w:style>
  <w:style w:type="table" w:styleId="Listaclara-nfasis5">
    <w:name w:val="Light List Accent 5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tuloTDC">
    <w:name w:val="TOC Heading"/>
    <w:basedOn w:val="Ttulo1"/>
    <w:next w:val="Normal"/>
    <w:uiPriority w:val="39"/>
    <w:semiHidden/>
    <w:unhideWhenUsed/>
    <w:qFormat/>
    <w:rsid w:val="00B35BDC"/>
    <w:pPr>
      <w:spacing w:before="480" w:line="276" w:lineRule="auto"/>
      <w:outlineLvl w:val="9"/>
    </w:pPr>
    <w:rPr>
      <w:sz w:val="28"/>
      <w:szCs w:val="28"/>
      <w:lang w:eastAsia="es-E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20"/>
      <w:ind w:left="221"/>
      <w:jc w:val="left"/>
    </w:pPr>
    <w:rPr>
      <w:rFonts w:eastAsiaTheme="minorEastAsia"/>
      <w:noProof/>
      <w:sz w:val="20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40"/>
      <w:jc w:val="left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0"/>
      <w:ind w:left="442"/>
      <w:jc w:val="left"/>
    </w:pPr>
    <w:rPr>
      <w:rFonts w:eastAsiaTheme="minorEastAsia"/>
      <w:noProof/>
      <w:sz w:val="18"/>
      <w:lang w:eastAsia="es-ES"/>
    </w:rPr>
  </w:style>
  <w:style w:type="character" w:styleId="Hipervnculo">
    <w:name w:val="Hyperlink"/>
    <w:basedOn w:val="Fuentedeprrafopredeter"/>
    <w:uiPriority w:val="99"/>
    <w:unhideWhenUsed/>
    <w:rsid w:val="00B35BDC"/>
    <w:rPr>
      <w:color w:val="0000FF" w:themeColor="hyperlink"/>
      <w:u w:val="single"/>
    </w:rPr>
  </w:style>
  <w:style w:type="paragraph" w:customStyle="1" w:styleId="Ttulo1noTDC">
    <w:name w:val="Título 1 no TDC"/>
    <w:basedOn w:val="Ttulo1"/>
    <w:next w:val="Normal"/>
    <w:link w:val="Ttulo1noTDCCar"/>
    <w:rsid w:val="00757DAE"/>
    <w:pPr>
      <w:outlineLvl w:val="9"/>
    </w:pPr>
  </w:style>
  <w:style w:type="character" w:customStyle="1" w:styleId="Ttulo1noTDCCar">
    <w:name w:val="Título 1 no TDC Car"/>
    <w:basedOn w:val="Ttulo1Car"/>
    <w:link w:val="Ttulo1noTDC"/>
    <w:rsid w:val="00757DAE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Descripcin">
    <w:name w:val="caption"/>
    <w:basedOn w:val="Normal"/>
    <w:next w:val="Normal"/>
    <w:uiPriority w:val="35"/>
    <w:unhideWhenUsed/>
    <w:rsid w:val="004424F5"/>
    <w:pPr>
      <w:keepLines/>
      <w:spacing w:before="60" w:after="120" w:line="276" w:lineRule="auto"/>
    </w:pPr>
    <w:rPr>
      <w:bCs/>
      <w:color w:val="673B15" w:themeColor="accent1"/>
      <w:sz w:val="18"/>
      <w:szCs w:val="18"/>
    </w:rPr>
  </w:style>
  <w:style w:type="paragraph" w:customStyle="1" w:styleId="Figura">
    <w:name w:val="Figura"/>
    <w:basedOn w:val="Normal"/>
    <w:next w:val="Descripcin"/>
    <w:rsid w:val="004424F5"/>
    <w:pPr>
      <w:keepNext/>
      <w:keepLines/>
      <w:spacing w:before="180"/>
      <w:jc w:val="center"/>
    </w:pPr>
    <w:rPr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6922D9"/>
    <w:pPr>
      <w:spacing w:before="0"/>
    </w:pPr>
    <w:rPr>
      <w:sz w:val="18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6922D9"/>
    <w:rPr>
      <w:sz w:val="18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922D9"/>
    <w:rPr>
      <w:vertAlign w:val="superscript"/>
    </w:rPr>
  </w:style>
  <w:style w:type="character" w:customStyle="1" w:styleId="Ttulo4Car">
    <w:name w:val="Título 4 Car"/>
    <w:basedOn w:val="Fuentedeprrafopredeter"/>
    <w:link w:val="Ttulo4"/>
    <w:uiPriority w:val="9"/>
    <w:rsid w:val="004424F5"/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ecursos\Plantillas\Documento%20simple.dotx" TargetMode="External"/></Relationships>
</file>

<file path=word/theme/theme1.xml><?xml version="1.0" encoding="utf-8"?>
<a:theme xmlns:a="http://schemas.openxmlformats.org/drawingml/2006/main" name="Tema de Office">
  <a:themeElements>
    <a:clrScheme name="Incipit">
      <a:dk1>
        <a:sysClr val="windowText" lastClr="000000"/>
      </a:dk1>
      <a:lt1>
        <a:sysClr val="window" lastClr="FFFFFF"/>
      </a:lt1>
      <a:dk2>
        <a:srgbClr val="AF071F"/>
      </a:dk2>
      <a:lt2>
        <a:srgbClr val="EEECE1"/>
      </a:lt2>
      <a:accent1>
        <a:srgbClr val="673B15"/>
      </a:accent1>
      <a:accent2>
        <a:srgbClr val="E7511E"/>
      </a:accent2>
      <a:accent3>
        <a:srgbClr val="BBBDBE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C6F0D-6412-4520-80CD-14993D47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simple</Template>
  <TotalTime>422</TotalTime>
  <Pages>2</Pages>
  <Words>973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Barreiro Martínez</dc:creator>
  <cp:lastModifiedBy>David Barreiro Martínez</cp:lastModifiedBy>
  <cp:revision>4</cp:revision>
  <cp:lastPrinted>2011-09-20T16:25:00Z</cp:lastPrinted>
  <dcterms:created xsi:type="dcterms:W3CDTF">2019-07-29T08:13:00Z</dcterms:created>
  <dcterms:modified xsi:type="dcterms:W3CDTF">2019-07-30T12:37:00Z</dcterms:modified>
</cp:coreProperties>
</file>